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Week-2 Evidence Bundle</w:t>
      </w:r>
    </w:p>
    <w:p>
      <w:r>
        <w:t>Prepared by: Sahil Danecha</w:t>
      </w:r>
    </w:p>
    <w:p>
      <w:r>
        <w:t>Organization: CyArt</w:t>
      </w:r>
    </w:p>
    <w:p>
      <w:r>
        <w:t>Date: 21 Nov, 2025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2971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-PortSca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Port Scan Evidence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279187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-http req metasploitabl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HTTP Request Evidence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2971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-SSH Login Failure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Hydra Brute Force Evidence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2971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-SSH Login Failures in metasploitable auth.lo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SSH auth.log Evidence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e378ddb-aa7b-4e7a-b184-7ec478ac743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Metasploitable Netstat Output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3acfa-f1be-4cef-8217-edcddfd22c8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SSH Process Evidence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108b390-42bc-4f8a-9e0c-0eff5303d3d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SHA256 Hash Evidence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30ee98-f4d9-4afc-a1a5-0c1c316e921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Kali Netstat Output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67c789e-5171-42b9-8206-b3cfbacf9a4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Ping Connectivity Check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c59daba-1a44-4332-b8f6-cb4823c8d2a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VSFTPD Exploit Success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7b4c1cc-c74f-4d01-954a-21ff903ca11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Attacker Command History</w:t>
      </w:r>
    </w:p>
    <w:p>
      <w:r>
        <w:t xml:space="preserve"> </w:t>
      </w:r>
    </w:p>
    <w:p>
      <w:r>
        <w:drawing>
          <wp:inline xmlns:a="http://schemas.openxmlformats.org/drawingml/2006/main" xmlns:pic="http://schemas.openxmlformats.org/drawingml/2006/picture">
            <wp:extent cx="5943600" cy="334327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419b2ba-1323-4390-bd87-3a3194c91c4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Figure: FTP Log Evidence</w:t>
      </w:r>
    </w:p>
    <w:p>
      <w:r>
        <w:t xml:space="preserve"> 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